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B4" w:rsidRPr="00AF25BE" w:rsidRDefault="009F49B4" w:rsidP="009F49B4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AF25BE">
        <w:rPr>
          <w:rFonts w:ascii="Times New Roman" w:hAnsi="Times New Roman" w:cs="Times New Roman"/>
          <w:sz w:val="28"/>
          <w:szCs w:val="28"/>
        </w:rPr>
        <w:t>УТВЕРЖДАЮ</w:t>
      </w:r>
    </w:p>
    <w:p w:rsidR="009F49B4" w:rsidRPr="00AF25BE" w:rsidRDefault="009F49B4" w:rsidP="009F49B4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AF25B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F49B4" w:rsidRPr="00AF25BE" w:rsidRDefault="009F49B4" w:rsidP="009F49B4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AF25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F49B4" w:rsidRPr="00AF25BE" w:rsidRDefault="009F49B4" w:rsidP="009F49B4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AF25BE">
        <w:rPr>
          <w:rFonts w:ascii="Times New Roman" w:hAnsi="Times New Roman" w:cs="Times New Roman"/>
          <w:sz w:val="28"/>
          <w:szCs w:val="28"/>
        </w:rPr>
        <w:t>«Мелекесский район»</w:t>
      </w:r>
    </w:p>
    <w:p w:rsidR="009F49B4" w:rsidRPr="00AF25BE" w:rsidRDefault="009F49B4" w:rsidP="009F49B4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F25BE">
        <w:rPr>
          <w:rFonts w:ascii="Times New Roman" w:hAnsi="Times New Roman" w:cs="Times New Roman"/>
          <w:sz w:val="28"/>
          <w:szCs w:val="28"/>
        </w:rPr>
        <w:t>И.Н.Мухутдинов</w:t>
      </w:r>
    </w:p>
    <w:p w:rsidR="009F49B4" w:rsidRPr="00AF25BE" w:rsidRDefault="009F49B4" w:rsidP="009F49B4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AF25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</w:t>
      </w:r>
    </w:p>
    <w:p w:rsidR="009F49B4" w:rsidRPr="00AF25BE" w:rsidRDefault="009F49B4" w:rsidP="009F49B4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 w:cs="Times New Roman"/>
          <w:b/>
          <w:bCs/>
          <w:sz w:val="28"/>
          <w:szCs w:val="28"/>
        </w:rPr>
      </w:pPr>
      <w:r w:rsidRPr="00AF25BE">
        <w:rPr>
          <w:rFonts w:ascii="Times New Roman" w:hAnsi="Times New Roman" w:cs="Times New Roman"/>
          <w:sz w:val="28"/>
          <w:szCs w:val="28"/>
        </w:rPr>
        <w:t>«</w:t>
      </w:r>
      <w:r w:rsidRPr="00AF25B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AF25BE">
        <w:rPr>
          <w:rFonts w:ascii="Times New Roman" w:hAnsi="Times New Roman" w:cs="Times New Roman"/>
          <w:sz w:val="28"/>
          <w:szCs w:val="28"/>
        </w:rPr>
        <w:t xml:space="preserve">»  </w:t>
      </w:r>
      <w:r w:rsidRPr="00AF25BE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AF25BE">
        <w:rPr>
          <w:rFonts w:ascii="Times New Roman" w:hAnsi="Times New Roman" w:cs="Times New Roman"/>
          <w:sz w:val="32"/>
          <w:szCs w:val="32"/>
          <w:u w:val="single"/>
        </w:rPr>
        <w:t xml:space="preserve">         </w:t>
      </w:r>
      <w:r w:rsidRPr="00AF25BE">
        <w:rPr>
          <w:rFonts w:ascii="Times New Roman" w:hAnsi="Times New Roman" w:cs="Times New Roman"/>
          <w:sz w:val="28"/>
          <w:szCs w:val="28"/>
          <w:u w:val="single"/>
        </w:rPr>
        <w:t xml:space="preserve">   2</w:t>
      </w:r>
      <w:r w:rsidRPr="00AF25BE">
        <w:rPr>
          <w:rFonts w:ascii="Times New Roman" w:hAnsi="Times New Roman" w:cs="Times New Roman"/>
          <w:sz w:val="28"/>
          <w:szCs w:val="28"/>
        </w:rPr>
        <w:t>01</w:t>
      </w:r>
      <w:r w:rsidR="00664E3D">
        <w:rPr>
          <w:rFonts w:ascii="Times New Roman" w:hAnsi="Times New Roman" w:cs="Times New Roman"/>
          <w:sz w:val="28"/>
          <w:szCs w:val="28"/>
        </w:rPr>
        <w:t>6</w:t>
      </w:r>
    </w:p>
    <w:p w:rsidR="009F49B4" w:rsidRDefault="009F49B4" w:rsidP="00E6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E63E28" w:rsidRDefault="00E63E28" w:rsidP="00E6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Отчет о реализации муниципальной программы </w:t>
      </w:r>
    </w:p>
    <w:p w:rsidR="00E63E28" w:rsidRDefault="00E63E28" w:rsidP="00E6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 w:rsidRPr="00E63E2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Энергосбережение и повышение энергетической эффективности на территории Мелекесского района Ульяновской области на 2015-2019 годы</w:t>
      </w:r>
      <w:r w:rsidRPr="00E63E2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выполнения целевых значений  показателей </w:t>
      </w:r>
      <w:r>
        <w:rPr>
          <w:rFonts w:ascii="Times New Roman CYR" w:hAnsi="Times New Roman CYR" w:cs="Times New Roman CYR"/>
          <w:sz w:val="26"/>
          <w:szCs w:val="26"/>
        </w:rPr>
        <w:t xml:space="preserve">за  </w:t>
      </w:r>
      <w:r w:rsidR="00001106">
        <w:rPr>
          <w:rFonts w:ascii="Times New Roman CYR" w:hAnsi="Times New Roman CYR" w:cs="Times New Roman CYR"/>
          <w:sz w:val="26"/>
          <w:szCs w:val="26"/>
        </w:rPr>
        <w:t xml:space="preserve">6 </w:t>
      </w:r>
      <w:r>
        <w:rPr>
          <w:rFonts w:ascii="Times New Roman CYR" w:hAnsi="Times New Roman CYR" w:cs="Times New Roman CYR"/>
          <w:sz w:val="26"/>
          <w:szCs w:val="26"/>
        </w:rPr>
        <w:t>месяцев 201</w:t>
      </w:r>
      <w:r w:rsidR="00001106">
        <w:rPr>
          <w:rFonts w:ascii="Times New Roman CYR" w:hAnsi="Times New Roman CYR" w:cs="Times New Roman CYR"/>
          <w:sz w:val="26"/>
          <w:szCs w:val="26"/>
        </w:rPr>
        <w:t>6</w:t>
      </w:r>
      <w:r>
        <w:rPr>
          <w:rFonts w:ascii="Times New Roman CYR" w:hAnsi="Times New Roman CYR" w:cs="Times New Roman CYR"/>
          <w:sz w:val="26"/>
          <w:szCs w:val="26"/>
        </w:rPr>
        <w:t xml:space="preserve"> года.</w:t>
      </w:r>
    </w:p>
    <w:p w:rsidR="00E63E28" w:rsidRPr="00E63E28" w:rsidRDefault="00E63E28" w:rsidP="00E63E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404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645"/>
        <w:gridCol w:w="1620"/>
        <w:gridCol w:w="1965"/>
        <w:gridCol w:w="1500"/>
        <w:gridCol w:w="6795"/>
      </w:tblGrid>
      <w:tr w:rsidR="00E63E28">
        <w:trPr>
          <w:trHeight w:val="1"/>
        </w:trPr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Наименование программы/наименования мероприятия, целевых индикаторов </w:t>
            </w:r>
          </w:p>
          <w:p w:rsidR="00E63E28" w:rsidRDefault="00E63E28" w:rsidP="00153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 201</w:t>
            </w:r>
            <w:r w:rsidR="001536E7">
              <w:rPr>
                <w:rFonts w:ascii="Times New Roman CYR" w:hAnsi="Times New Roman CYR" w:cs="Times New Roman CYR"/>
              </w:rPr>
              <w:t>6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Целевой показатель </w:t>
            </w:r>
          </w:p>
          <w:p w:rsidR="00E63E28" w:rsidRDefault="00E63E28" w:rsidP="0000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 201</w:t>
            </w:r>
            <w:r w:rsidR="00001106">
              <w:rPr>
                <w:rFonts w:ascii="Times New Roman CYR" w:hAnsi="Times New Roman CYR" w:cs="Times New Roman CYR"/>
              </w:rPr>
              <w:t>6</w:t>
            </w:r>
            <w:r>
              <w:rPr>
                <w:rFonts w:ascii="Times New Roman CYR" w:hAnsi="Times New Roman CYR" w:cs="Times New Roman CYR"/>
              </w:rPr>
              <w:t xml:space="preserve"> год.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Pr="00E63E28" w:rsidRDefault="00E63E28" w:rsidP="0000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Факт выполнения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за </w:t>
            </w:r>
            <w:r w:rsidR="00001106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месяцев 201</w:t>
            </w:r>
            <w:r w:rsidR="00001106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года.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Оценка достигнутых критериев п.4.5</w:t>
            </w:r>
          </w:p>
          <w:p w:rsidR="00E63E28" w:rsidRPr="00E63E28" w:rsidRDefault="00E6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Порядка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Примечание</w:t>
            </w:r>
          </w:p>
        </w:tc>
      </w:tr>
      <w:tr w:rsidR="00E63E28" w:rsidRPr="00E63E28">
        <w:trPr>
          <w:trHeight w:val="1"/>
        </w:trPr>
        <w:tc>
          <w:tcPr>
            <w:tcW w:w="8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Подпрограмма</w:t>
            </w:r>
          </w:p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Муниципальной программы</w:t>
            </w:r>
          </w:p>
          <w:p w:rsidR="00E63E28" w:rsidRPr="00E63E28" w:rsidRDefault="00E6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Модернизация объектов теплоэнергетического комплекса и содействие муниципальным образованиям Мелекесского района Ульяновской области в подготовке и прохождении отопительного сезона на  2015-2019 годы</w:t>
            </w:r>
            <w:r w:rsidRPr="00E6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Денежные средства предусмотренные в бюджете на финансирование данной программы, в связи с отсутствием денежных средств в бюджете МО </w:t>
            </w:r>
            <w:r w:rsidRPr="00E63E2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Мелекесский район</w:t>
            </w:r>
            <w:r w:rsidRPr="00E63E2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 CYR" w:hAnsi="Times New Roman CYR" w:cs="Times New Roman CYR"/>
              </w:rPr>
              <w:t>на реализацию данной программы не были выделены.</w:t>
            </w:r>
          </w:p>
          <w:p w:rsidR="00E63E28" w:rsidRPr="00E63E28" w:rsidRDefault="00E63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 связи с этим мероприятия по данной подпрограмме не были реализованы и целевые индикаторы соответственно не достигнуты.</w:t>
            </w:r>
          </w:p>
        </w:tc>
      </w:tr>
      <w:tr w:rsidR="00E63E28">
        <w:trPr>
          <w:trHeight w:val="1"/>
        </w:trPr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Pr="00E63E28" w:rsidRDefault="00E63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3E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Ввод в эксплуатацию новых газовых локальных котельных.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Default="00E63E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63E28">
        <w:trPr>
          <w:trHeight w:val="1"/>
        </w:trPr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Модернизация существующих газовых котельных.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Default="00E63E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63E28">
        <w:trPr>
          <w:trHeight w:val="1"/>
        </w:trPr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Протяжённость отремонтированных тепловых сетей.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Pr="001536E7" w:rsidRDefault="0000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36E7">
              <w:rPr>
                <w:rFonts w:ascii="Times New Roman" w:eastAsia="Times New Roman" w:hAnsi="Times New Roman" w:cs="Times New Roman"/>
                <w:sz w:val="24"/>
                <w:szCs w:val="28"/>
              </w:rPr>
              <w:t>500,0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Default="00E63E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63E28" w:rsidRPr="00E63E28">
        <w:trPr>
          <w:trHeight w:val="1"/>
        </w:trPr>
        <w:tc>
          <w:tcPr>
            <w:tcW w:w="8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Подпрограмма</w:t>
            </w:r>
          </w:p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Муниципальной программы</w:t>
            </w:r>
          </w:p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6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в образовательных организациях на территории Мелекесского района Ульяновской области на                                </w:t>
            </w:r>
          </w:p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6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2015-2019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».</w:t>
            </w:r>
          </w:p>
        </w:tc>
        <w:tc>
          <w:tcPr>
            <w:tcW w:w="6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Pr="00F203BB" w:rsidRDefault="00E63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203BB">
              <w:rPr>
                <w:rFonts w:ascii="Times New Roman CYR" w:hAnsi="Times New Roman CYR" w:cs="Times New Roman CYR"/>
              </w:rPr>
              <w:t>Ср.% выполнение И=</w:t>
            </w:r>
            <w:r w:rsidR="001536E7">
              <w:rPr>
                <w:rFonts w:ascii="Times New Roman CYR" w:hAnsi="Times New Roman CYR" w:cs="Times New Roman CYR"/>
              </w:rPr>
              <w:t>54,4</w:t>
            </w:r>
            <w:r w:rsidRPr="00F203BB">
              <w:rPr>
                <w:rFonts w:ascii="Times New Roman CYR" w:hAnsi="Times New Roman CYR" w:cs="Times New Roman CYR"/>
              </w:rPr>
              <w:t>+70+100/3=</w:t>
            </w:r>
            <w:r w:rsidR="001536E7">
              <w:rPr>
                <w:rFonts w:ascii="Times New Roman CYR" w:hAnsi="Times New Roman CYR" w:cs="Times New Roman CYR"/>
              </w:rPr>
              <w:t>74,8</w:t>
            </w:r>
            <w:r w:rsidRPr="00F203BB">
              <w:rPr>
                <w:rFonts w:ascii="Times New Roman CYR" w:hAnsi="Times New Roman CYR" w:cs="Times New Roman CYR"/>
              </w:rPr>
              <w:t>%</w:t>
            </w:r>
          </w:p>
          <w:p w:rsidR="00E63E28" w:rsidRPr="00F203BB" w:rsidRDefault="00E63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203BB">
              <w:rPr>
                <w:rFonts w:ascii="Times New Roman CYR" w:hAnsi="Times New Roman CYR" w:cs="Times New Roman CYR"/>
              </w:rPr>
              <w:t>На основе полученного значения оценки эффективности реализации программы делаются следующие выводы:</w:t>
            </w:r>
          </w:p>
          <w:p w:rsidR="001536E7" w:rsidRPr="001536E7" w:rsidRDefault="001536E7" w:rsidP="001536E7">
            <w:pPr>
              <w:pStyle w:val="ConsPlusNormal"/>
              <w:widowControl/>
              <w:spacing w:line="240" w:lineRule="auto"/>
              <w:ind w:firstLine="737"/>
              <w:jc w:val="both"/>
              <w:rPr>
                <w:rFonts w:ascii="Times New Roman" w:hAnsi="Times New Roman" w:cs="Times New Roman"/>
                <w:color w:val="auto"/>
                <w:sz w:val="22"/>
                <w:szCs w:val="28"/>
                <w:lang/>
              </w:rPr>
            </w:pPr>
            <w:r w:rsidRPr="001536E7">
              <w:rPr>
                <w:rFonts w:ascii="Times New Roman" w:hAnsi="Times New Roman" w:cs="Times New Roman"/>
                <w:color w:val="auto"/>
                <w:sz w:val="22"/>
                <w:szCs w:val="28"/>
                <w:lang/>
              </w:rPr>
              <w:t>при значении И от 50 до 80 процентов реализация подпрограммы признаётся умеренно эффективной;</w:t>
            </w:r>
          </w:p>
          <w:p w:rsidR="00E63E28" w:rsidRPr="00F203BB" w:rsidRDefault="00E63E28" w:rsidP="00F203BB">
            <w:pPr>
              <w:pStyle w:val="ConsPlusNormal"/>
              <w:widowControl/>
              <w:spacing w:line="240" w:lineRule="auto"/>
              <w:ind w:firstLine="73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3E28">
        <w:trPr>
          <w:trHeight w:val="1"/>
        </w:trPr>
        <w:tc>
          <w:tcPr>
            <w:tcW w:w="8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E63E2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 CYR" w:hAnsi="Times New Roman CYR" w:cs="Times New Roman CYR"/>
              </w:rPr>
              <w:t>Суммарное потребление  топливно-энергетических ресурсов (физических величинах)</w:t>
            </w:r>
          </w:p>
          <w:p w:rsidR="00E63E28" w:rsidRDefault="00E63E28" w:rsidP="00001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 201</w:t>
            </w:r>
            <w:r w:rsidR="00001106">
              <w:rPr>
                <w:rFonts w:ascii="Times New Roman CYR" w:hAnsi="Times New Roman CYR" w:cs="Times New Roman CYR"/>
                <w:color w:val="000000"/>
              </w:rPr>
              <w:t xml:space="preserve">6 </w:t>
            </w:r>
            <w:r>
              <w:rPr>
                <w:rFonts w:ascii="Times New Roman CYR" w:hAnsi="Times New Roman CYR" w:cs="Times New Roman CYR"/>
                <w:color w:val="000000"/>
              </w:rPr>
              <w:t>году.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Default="00E63E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63E28">
        <w:trPr>
          <w:trHeight w:val="1"/>
        </w:trPr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Электроэнергии, кВт*ч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Pr="005207F1" w:rsidRDefault="00001106" w:rsidP="005207F1">
            <w:pPr>
              <w:autoSpaceDE w:val="0"/>
              <w:autoSpaceDN w:val="0"/>
              <w:adjustRightIn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07F1">
              <w:rPr>
                <w:rFonts w:ascii="Times New Roman" w:eastAsia="Times New Roman" w:hAnsi="Times New Roman" w:cs="Times New Roman"/>
              </w:rPr>
              <w:t>2 317 500,0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Pr="005207F1" w:rsidRDefault="008D3319" w:rsidP="0052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7F1">
              <w:rPr>
                <w:rFonts w:ascii="Times New Roman" w:hAnsi="Times New Roman" w:cs="Times New Roman"/>
              </w:rPr>
              <w:t>469,7</w:t>
            </w: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153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Default="00E63E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63E28">
        <w:trPr>
          <w:trHeight w:val="1"/>
        </w:trPr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Тепловой энергии, Гкал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Pr="005207F1" w:rsidRDefault="00001106" w:rsidP="005207F1">
            <w:pPr>
              <w:autoSpaceDE w:val="0"/>
              <w:autoSpaceDN w:val="0"/>
              <w:adjustRightIn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07F1">
              <w:rPr>
                <w:rFonts w:ascii="Times New Roman" w:eastAsia="Times New Roman" w:hAnsi="Times New Roman" w:cs="Times New Roman"/>
              </w:rPr>
              <w:t>5 894,3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Pr="005207F1" w:rsidRDefault="008D3319" w:rsidP="0052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7F1">
              <w:rPr>
                <w:rFonts w:ascii="Times New Roman" w:hAnsi="Times New Roman" w:cs="Times New Roman"/>
              </w:rPr>
              <w:t>2 294,7</w:t>
            </w:r>
          </w:p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Default="00E63E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63E28">
        <w:trPr>
          <w:trHeight w:val="1"/>
        </w:trPr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Газ, м</w:t>
            </w:r>
            <w:r>
              <w:rPr>
                <w:rFonts w:ascii="Times New Roman" w:hAnsi="Times New Roman" w:cs="Times New Roman"/>
                <w:lang w:val="en-US"/>
              </w:rPr>
              <w:t>³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Pr="005207F1" w:rsidRDefault="00001106" w:rsidP="005207F1">
            <w:pPr>
              <w:autoSpaceDE w:val="0"/>
              <w:autoSpaceDN w:val="0"/>
              <w:adjustRightInd w:val="0"/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07F1">
              <w:rPr>
                <w:rFonts w:ascii="Times New Roman" w:eastAsia="Times New Roman" w:hAnsi="Times New Roman" w:cs="Times New Roman"/>
              </w:rPr>
              <w:t>1 632 870,0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Pr="005207F1" w:rsidRDefault="008D3319" w:rsidP="0052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7F1">
              <w:rPr>
                <w:rFonts w:ascii="Times New Roman" w:hAnsi="Times New Roman" w:cs="Times New Roman"/>
              </w:rPr>
              <w:t>666,3</w:t>
            </w:r>
          </w:p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Default="00E63E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63E28">
        <w:trPr>
          <w:trHeight w:val="1"/>
        </w:trPr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1106" w:rsidRPr="005207F1" w:rsidRDefault="00001106" w:rsidP="005207F1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5207F1">
              <w:rPr>
                <w:rFonts w:ascii="Times New Roman" w:eastAsia="Times New Roman" w:hAnsi="Times New Roman" w:cs="Times New Roman"/>
              </w:rPr>
              <w:t>2 631,13</w:t>
            </w:r>
          </w:p>
          <w:p w:rsidR="00001106" w:rsidRPr="005207F1" w:rsidRDefault="00001106" w:rsidP="005207F1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5207F1">
              <w:rPr>
                <w:rFonts w:ascii="Times New Roman" w:eastAsia="Times New Roman" w:hAnsi="Times New Roman" w:cs="Times New Roman"/>
              </w:rPr>
              <w:t>(т у.т.)</w:t>
            </w:r>
          </w:p>
          <w:p w:rsidR="00E63E28" w:rsidRPr="005207F1" w:rsidRDefault="00001106" w:rsidP="005207F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07F1">
              <w:rPr>
                <w:rFonts w:ascii="Times New Roman" w:eastAsia="Times New Roman" w:hAnsi="Times New Roman" w:cs="Times New Roman"/>
              </w:rPr>
              <w:t>(90%)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Pr="005207F1" w:rsidRDefault="005207F1" w:rsidP="0052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07F1">
              <w:rPr>
                <w:rFonts w:ascii="Times New Roman" w:hAnsi="Times New Roman" w:cs="Times New Roman"/>
              </w:rPr>
              <w:t xml:space="preserve">1 431,6 </w:t>
            </w:r>
            <w:r w:rsidR="00E63E28" w:rsidRPr="005207F1">
              <w:rPr>
                <w:rFonts w:ascii="Times New Roman" w:hAnsi="Times New Roman" w:cs="Times New Roman"/>
                <w:lang w:val="en-US"/>
              </w:rPr>
              <w:t>(</w:t>
            </w:r>
            <w:r w:rsidR="00E63E28" w:rsidRPr="005207F1">
              <w:rPr>
                <w:rFonts w:ascii="Times New Roman" w:hAnsi="Times New Roman" w:cs="Times New Roman"/>
              </w:rPr>
              <w:t>т</w:t>
            </w:r>
            <w:r w:rsidRPr="005207F1">
              <w:rPr>
                <w:rFonts w:ascii="Times New Roman" w:hAnsi="Times New Roman" w:cs="Times New Roman"/>
              </w:rPr>
              <w:t>.</w:t>
            </w:r>
            <w:r w:rsidR="00E63E28" w:rsidRPr="005207F1">
              <w:rPr>
                <w:rFonts w:ascii="Times New Roman" w:hAnsi="Times New Roman" w:cs="Times New Roman"/>
              </w:rPr>
              <w:t>у</w:t>
            </w:r>
            <w:r w:rsidRPr="005207F1">
              <w:rPr>
                <w:rFonts w:ascii="Times New Roman" w:hAnsi="Times New Roman" w:cs="Times New Roman"/>
              </w:rPr>
              <w:t>.</w:t>
            </w:r>
            <w:r w:rsidR="00E63E28" w:rsidRPr="005207F1">
              <w:rPr>
                <w:rFonts w:ascii="Times New Roman" w:hAnsi="Times New Roman" w:cs="Times New Roman"/>
              </w:rPr>
              <w:t xml:space="preserve">т) </w:t>
            </w:r>
          </w:p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Default="00E63E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63E28" w:rsidRPr="00E63E28">
        <w:trPr>
          <w:trHeight w:val="1"/>
        </w:trPr>
        <w:tc>
          <w:tcPr>
            <w:tcW w:w="8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Pr="00E63E28" w:rsidRDefault="00E63E28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Calibri" w:hAnsi="Calibri" w:cs="Calibri"/>
              </w:rPr>
            </w:pPr>
            <w:r w:rsidRPr="00E63E28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 CYR" w:hAnsi="Times New Roman CYR" w:cs="Times New Roman CYR"/>
              </w:rPr>
              <w:t>Доля органов местного самоуправления, муниципальных учреждений,  имеющих: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Pr="00E63E28" w:rsidRDefault="00E63E2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63E28">
        <w:trPr>
          <w:trHeight w:val="1"/>
        </w:trPr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энергетические паспорта;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spacing w:after="0" w:line="324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100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Default="00E63E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63E28">
        <w:trPr>
          <w:trHeight w:val="1"/>
        </w:trPr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топливно-энергетические балансы;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spacing w:after="0" w:line="324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100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Default="00E63E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63E28">
        <w:trPr>
          <w:trHeight w:val="1"/>
        </w:trPr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акты энергетических обследований;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spacing w:after="0" w:line="324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100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Default="00E63E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63E28">
        <w:trPr>
          <w:trHeight w:val="1"/>
        </w:trPr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 CYR" w:hAnsi="Times New Roman CYR" w:cs="Times New Roman CYR"/>
              </w:rPr>
            </w:pPr>
            <w:r w:rsidRPr="00E63E2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установленные нормативы </w:t>
            </w:r>
          </w:p>
          <w:p w:rsidR="00E63E28" w:rsidRPr="00E63E28" w:rsidRDefault="00E63E28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энергопотребления (в процентах к общему числу организаций)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spacing w:after="0" w:line="324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100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Default="00E63E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63E28" w:rsidRPr="00E63E28">
        <w:trPr>
          <w:trHeight w:val="1"/>
        </w:trPr>
        <w:tc>
          <w:tcPr>
            <w:tcW w:w="8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Pr="00E63E28" w:rsidRDefault="00E63E28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Calibri" w:hAnsi="Calibri" w:cs="Calibri"/>
              </w:rPr>
            </w:pPr>
            <w:r w:rsidRPr="00E63E28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 CYR" w:hAnsi="Times New Roman CYR" w:cs="Times New Roman CYR"/>
              </w:rPr>
              <w:t>Доля расчетов потребителей муниципальной бюджетной сферы с организациями коммунального комплекса: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Pr="00E63E28" w:rsidRDefault="00E63E2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63E28">
        <w:trPr>
          <w:trHeight w:val="1"/>
        </w:trPr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 CYR" w:hAnsi="Times New Roman CYR" w:cs="Times New Roman CYR"/>
              </w:rPr>
            </w:pPr>
            <w:r w:rsidRPr="00E63E2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производимых по показаниям приборов </w:t>
            </w:r>
          </w:p>
          <w:p w:rsidR="00E63E28" w:rsidRPr="00E63E28" w:rsidRDefault="00E63E28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учета (в процентах от общей суммы расчетов)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spacing w:after="0" w:line="324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100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Default="00E63E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63E28">
        <w:trPr>
          <w:trHeight w:val="1"/>
        </w:trPr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 CYR" w:hAnsi="Times New Roman CYR" w:cs="Times New Roman CYR"/>
              </w:rPr>
            </w:pPr>
            <w:r w:rsidRPr="00E63E2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производимых на основании примерных договоров поставки </w:t>
            </w:r>
          </w:p>
          <w:p w:rsidR="00E63E28" w:rsidRPr="00E63E28" w:rsidRDefault="00E63E28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ТЭР (в процентах от общей суммы расчетов)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spacing w:after="0" w:line="324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-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E28" w:rsidRDefault="00E63E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E28" w:rsidRDefault="00E63E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63E28" w:rsidRPr="00786AFB" w:rsidRDefault="00E63E28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Default="00716381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ТЭР, ЖКХ,</w:t>
      </w:r>
    </w:p>
    <w:p w:rsidR="00716381" w:rsidRDefault="00716381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и дорожной деятельности                               </w:t>
      </w:r>
      <w:r w:rsidR="00E63E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А.А. Червяков</w:t>
      </w: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Pr="00786AFB" w:rsidRDefault="002A10F5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Pr="00786AFB" w:rsidRDefault="002A10F5" w:rsidP="00786AFB">
      <w:pPr>
        <w:pStyle w:val="af0"/>
        <w:rPr>
          <w:rFonts w:ascii="Times New Roman" w:hAnsi="Times New Roman" w:cs="Times New Roman"/>
          <w:sz w:val="20"/>
          <w:szCs w:val="20"/>
        </w:rPr>
      </w:pPr>
    </w:p>
    <w:sectPr w:rsidR="002A10F5" w:rsidRPr="00786AFB" w:rsidSect="00E63E28">
      <w:footerReference w:type="default" r:id="rId7"/>
      <w:pgSz w:w="16838" w:h="11906" w:orient="landscape"/>
      <w:pgMar w:top="566" w:right="1693" w:bottom="1695" w:left="1134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81D" w:rsidRDefault="0082481D" w:rsidP="002A10F5">
      <w:pPr>
        <w:spacing w:after="0" w:line="240" w:lineRule="auto"/>
      </w:pPr>
      <w:r>
        <w:separator/>
      </w:r>
    </w:p>
  </w:endnote>
  <w:endnote w:type="continuationSeparator" w:id="1">
    <w:p w:rsidR="0082481D" w:rsidRDefault="0082481D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F5" w:rsidRDefault="002A10F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81D" w:rsidRDefault="0082481D" w:rsidP="002A10F5">
      <w:pPr>
        <w:spacing w:after="0" w:line="240" w:lineRule="auto"/>
      </w:pPr>
      <w:r>
        <w:separator/>
      </w:r>
    </w:p>
  </w:footnote>
  <w:footnote w:type="continuationSeparator" w:id="1">
    <w:p w:rsidR="0082481D" w:rsidRDefault="0082481D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0F5"/>
    <w:rsid w:val="00001106"/>
    <w:rsid w:val="00001E27"/>
    <w:rsid w:val="000F4879"/>
    <w:rsid w:val="00120D32"/>
    <w:rsid w:val="001536E7"/>
    <w:rsid w:val="00195B17"/>
    <w:rsid w:val="00240977"/>
    <w:rsid w:val="002531EC"/>
    <w:rsid w:val="00274576"/>
    <w:rsid w:val="00282B26"/>
    <w:rsid w:val="002A10F5"/>
    <w:rsid w:val="002D7216"/>
    <w:rsid w:val="00326E77"/>
    <w:rsid w:val="00376FC7"/>
    <w:rsid w:val="0038120C"/>
    <w:rsid w:val="00424790"/>
    <w:rsid w:val="004932E4"/>
    <w:rsid w:val="005207F1"/>
    <w:rsid w:val="00537045"/>
    <w:rsid w:val="0059459A"/>
    <w:rsid w:val="00620995"/>
    <w:rsid w:val="0063262B"/>
    <w:rsid w:val="00641298"/>
    <w:rsid w:val="00653430"/>
    <w:rsid w:val="00664E3D"/>
    <w:rsid w:val="006C4CC9"/>
    <w:rsid w:val="00716381"/>
    <w:rsid w:val="00774202"/>
    <w:rsid w:val="00786AFB"/>
    <w:rsid w:val="00794F28"/>
    <w:rsid w:val="007C2594"/>
    <w:rsid w:val="007E7EF3"/>
    <w:rsid w:val="008116D2"/>
    <w:rsid w:val="0082481D"/>
    <w:rsid w:val="008D3319"/>
    <w:rsid w:val="00972682"/>
    <w:rsid w:val="009F49B4"/>
    <w:rsid w:val="00A674A7"/>
    <w:rsid w:val="00AA2A10"/>
    <w:rsid w:val="00BD405E"/>
    <w:rsid w:val="00C57336"/>
    <w:rsid w:val="00CA56A1"/>
    <w:rsid w:val="00D54A66"/>
    <w:rsid w:val="00D74026"/>
    <w:rsid w:val="00D75CE0"/>
    <w:rsid w:val="00E53EFB"/>
    <w:rsid w:val="00E63E28"/>
    <w:rsid w:val="00EC6EE6"/>
    <w:rsid w:val="00F203BB"/>
    <w:rsid w:val="00FA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">
    <w:name w:val="Основной шрифт абзаца1"/>
    <w:rsid w:val="002A10F5"/>
  </w:style>
  <w:style w:type="character" w:styleId="a5">
    <w:name w:val="page number"/>
    <w:basedOn w:val="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Аделия Ринатовна</cp:lastModifiedBy>
  <cp:revision>3</cp:revision>
  <cp:lastPrinted>2016-07-15T10:20:00Z</cp:lastPrinted>
  <dcterms:created xsi:type="dcterms:W3CDTF">2016-07-15T06:52:00Z</dcterms:created>
  <dcterms:modified xsi:type="dcterms:W3CDTF">2016-07-15T10:49:00Z</dcterms:modified>
</cp:coreProperties>
</file>